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CA" w:rsidRDefault="004854CA" w:rsidP="00EC7E05">
      <w:pPr>
        <w:spacing w:line="320" w:lineRule="exact"/>
        <w:jc w:val="center"/>
        <w:rPr>
          <w:b/>
        </w:rPr>
      </w:pPr>
      <w:bookmarkStart w:id="0" w:name="_GoBack"/>
      <w:bookmarkEnd w:id="0"/>
    </w:p>
    <w:p w:rsidR="00EC7E05" w:rsidRPr="002C353C" w:rsidRDefault="00EC7E05" w:rsidP="00EC7E05">
      <w:pPr>
        <w:spacing w:line="320" w:lineRule="exact"/>
        <w:jc w:val="center"/>
        <w:rPr>
          <w:b/>
        </w:rPr>
      </w:pPr>
      <w:r w:rsidRPr="002C353C">
        <w:rPr>
          <w:b/>
        </w:rPr>
        <w:t>Сообщение</w:t>
      </w:r>
    </w:p>
    <w:p w:rsidR="00FE0E32" w:rsidRDefault="00EC7E05" w:rsidP="00EC7E05">
      <w:pPr>
        <w:spacing w:line="320" w:lineRule="exact"/>
        <w:jc w:val="center"/>
        <w:rPr>
          <w:b/>
        </w:rPr>
      </w:pPr>
      <w:r w:rsidRPr="002C353C">
        <w:rPr>
          <w:b/>
        </w:rPr>
        <w:t xml:space="preserve"> о проведении </w:t>
      </w:r>
      <w:r w:rsidR="00410337">
        <w:rPr>
          <w:b/>
        </w:rPr>
        <w:t>внеочередног</w:t>
      </w:r>
      <w:r w:rsidRPr="002C353C">
        <w:rPr>
          <w:b/>
        </w:rPr>
        <w:t>о</w:t>
      </w:r>
      <w:r w:rsidR="00304741" w:rsidRPr="00304741">
        <w:rPr>
          <w:b/>
        </w:rPr>
        <w:t xml:space="preserve"> </w:t>
      </w:r>
      <w:r w:rsidR="005F4ABD">
        <w:rPr>
          <w:b/>
        </w:rPr>
        <w:t xml:space="preserve">заочного </w:t>
      </w:r>
      <w:r w:rsidR="00FE0E32">
        <w:rPr>
          <w:b/>
        </w:rPr>
        <w:t xml:space="preserve">голосования для принятия решений </w:t>
      </w:r>
    </w:p>
    <w:p w:rsidR="00EC7E05" w:rsidRDefault="00FE0E32" w:rsidP="00EC7E05">
      <w:pPr>
        <w:spacing w:line="320" w:lineRule="exact"/>
        <w:jc w:val="center"/>
        <w:rPr>
          <w:b/>
        </w:rPr>
      </w:pPr>
      <w:r>
        <w:rPr>
          <w:b/>
        </w:rPr>
        <w:t xml:space="preserve">Общим собранием акционеров </w:t>
      </w:r>
      <w:r w:rsidR="00EC7E05" w:rsidRPr="002C353C">
        <w:rPr>
          <w:b/>
        </w:rPr>
        <w:t>ОАО «Донской хлеб»</w:t>
      </w:r>
    </w:p>
    <w:p w:rsidR="00FE0E32" w:rsidRDefault="00FE0E32" w:rsidP="00EC7E05">
      <w:pPr>
        <w:spacing w:line="320" w:lineRule="exact"/>
        <w:jc w:val="center"/>
        <w:rPr>
          <w:b/>
        </w:rPr>
      </w:pPr>
    </w:p>
    <w:p w:rsidR="00FE0E32" w:rsidRDefault="00FE0E32" w:rsidP="00EC7E05">
      <w:pPr>
        <w:spacing w:line="320" w:lineRule="exact"/>
        <w:jc w:val="center"/>
        <w:rPr>
          <w:b/>
        </w:rPr>
      </w:pPr>
      <w:r>
        <w:rPr>
          <w:b/>
        </w:rPr>
        <w:t>Уважаемый акционер!</w:t>
      </w:r>
    </w:p>
    <w:p w:rsidR="00FE0E32" w:rsidRPr="00245EBE" w:rsidRDefault="00FE0E32" w:rsidP="00245EBE">
      <w:pPr>
        <w:spacing w:line="320" w:lineRule="exact"/>
        <w:jc w:val="both"/>
      </w:pPr>
      <w:r w:rsidRPr="00245EBE">
        <w:t>Наблюдательный совет ОАО «Донской хлеб» уведомляет Вас о проведении внеочередного заочного голосования для принятия решения общим собранием акционеров</w:t>
      </w:r>
      <w:r w:rsidR="00245EBE">
        <w:t>.</w:t>
      </w:r>
      <w:r w:rsidRPr="00245EBE">
        <w:t xml:space="preserve"> 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Полное фирменное наименование общества</w:t>
      </w:r>
      <w:r w:rsidR="004371A7" w:rsidRPr="002C353C">
        <w:rPr>
          <w:sz w:val="24"/>
        </w:rPr>
        <w:t xml:space="preserve">: </w:t>
      </w:r>
      <w:r w:rsidRPr="002C353C">
        <w:rPr>
          <w:sz w:val="24"/>
        </w:rPr>
        <w:t>Открытое акционерное общество «Донской хлеб».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>Место нахождения общества</w:t>
      </w:r>
      <w:r w:rsidR="004371A7" w:rsidRPr="002C353C">
        <w:rPr>
          <w:sz w:val="24"/>
        </w:rPr>
        <w:t>:</w:t>
      </w:r>
      <w:r w:rsidRPr="002C353C">
        <w:rPr>
          <w:sz w:val="24"/>
        </w:rPr>
        <w:t xml:space="preserve"> </w:t>
      </w:r>
      <w:proofErr w:type="gramStart"/>
      <w:r w:rsidRPr="002C353C">
        <w:rPr>
          <w:sz w:val="24"/>
        </w:rPr>
        <w:t>344103,  г.</w:t>
      </w:r>
      <w:proofErr w:type="gramEnd"/>
      <w:r w:rsidRPr="002C353C">
        <w:rPr>
          <w:sz w:val="24"/>
        </w:rPr>
        <w:t xml:space="preserve"> </w:t>
      </w:r>
      <w:proofErr w:type="spellStart"/>
      <w:r w:rsidRPr="002C353C">
        <w:rPr>
          <w:sz w:val="24"/>
        </w:rPr>
        <w:t>Ростов</w:t>
      </w:r>
      <w:proofErr w:type="spellEnd"/>
      <w:r w:rsidRPr="002C353C">
        <w:rPr>
          <w:sz w:val="24"/>
        </w:rPr>
        <w:t xml:space="preserve">-на-Дону, ул. Малиновского, </w:t>
      </w:r>
      <w:proofErr w:type="spellStart"/>
      <w:r w:rsidRPr="002C353C">
        <w:rPr>
          <w:sz w:val="24"/>
        </w:rPr>
        <w:t>влд</w:t>
      </w:r>
      <w:proofErr w:type="spellEnd"/>
      <w:r w:rsidRPr="002C353C">
        <w:rPr>
          <w:sz w:val="24"/>
        </w:rPr>
        <w:t>. 41.</w:t>
      </w:r>
    </w:p>
    <w:p w:rsidR="0003465B" w:rsidRDefault="00DE4613" w:rsidP="00EC7E05">
      <w:pPr>
        <w:pStyle w:val="3"/>
        <w:spacing w:line="320" w:lineRule="exact"/>
        <w:ind w:right="21"/>
        <w:jc w:val="both"/>
        <w:rPr>
          <w:b/>
          <w:sz w:val="24"/>
          <w:u w:val="single"/>
        </w:rPr>
      </w:pPr>
      <w:r w:rsidRPr="002C353C">
        <w:rPr>
          <w:sz w:val="24"/>
        </w:rPr>
        <w:t>Способ принятия</w:t>
      </w:r>
      <w:r w:rsidR="003742F5" w:rsidRPr="002C353C">
        <w:rPr>
          <w:sz w:val="24"/>
        </w:rPr>
        <w:t xml:space="preserve"> решения общим собранием акционеров</w:t>
      </w:r>
      <w:r w:rsidR="00EC7E05" w:rsidRPr="002C353C">
        <w:rPr>
          <w:sz w:val="24"/>
        </w:rPr>
        <w:t>:</w:t>
      </w:r>
      <w:r w:rsidR="003742F5" w:rsidRPr="002C353C">
        <w:rPr>
          <w:sz w:val="24"/>
        </w:rPr>
        <w:t xml:space="preserve"> </w:t>
      </w:r>
      <w:r w:rsidR="0003465B" w:rsidRPr="006F47D1">
        <w:rPr>
          <w:b/>
          <w:sz w:val="24"/>
          <w:u w:val="single"/>
        </w:rPr>
        <w:t>заоч</w:t>
      </w:r>
      <w:r w:rsidR="006F47D1" w:rsidRPr="006F47D1">
        <w:rPr>
          <w:b/>
          <w:sz w:val="24"/>
          <w:u w:val="single"/>
        </w:rPr>
        <w:t>ное го</w:t>
      </w:r>
      <w:r w:rsidR="006F47D1">
        <w:rPr>
          <w:b/>
          <w:sz w:val="24"/>
          <w:u w:val="single"/>
        </w:rPr>
        <w:t>ло</w:t>
      </w:r>
      <w:r w:rsidR="006F47D1" w:rsidRPr="006F47D1">
        <w:rPr>
          <w:b/>
          <w:sz w:val="24"/>
          <w:u w:val="single"/>
        </w:rPr>
        <w:t>сование.</w:t>
      </w:r>
    </w:p>
    <w:p w:rsidR="00245EBE" w:rsidRDefault="00245EBE" w:rsidP="00EC7E05">
      <w:pPr>
        <w:pStyle w:val="3"/>
        <w:spacing w:line="320" w:lineRule="exact"/>
        <w:ind w:right="21"/>
        <w:jc w:val="both"/>
        <w:rPr>
          <w:sz w:val="24"/>
        </w:rPr>
      </w:pPr>
      <w:r>
        <w:rPr>
          <w:sz w:val="24"/>
        </w:rPr>
        <w:t>Вид заочного голосования</w:t>
      </w:r>
      <w:r w:rsidR="00D04C40">
        <w:rPr>
          <w:sz w:val="24"/>
        </w:rPr>
        <w:t xml:space="preserve"> для принятия</w:t>
      </w:r>
      <w:r w:rsidR="000C6037">
        <w:rPr>
          <w:sz w:val="24"/>
        </w:rPr>
        <w:t xml:space="preserve"> решения общим собранием акционеров: внеочередное.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>Дата окончания приема бюллетеней для голосования</w:t>
      </w:r>
      <w:r w:rsidR="000C6037">
        <w:rPr>
          <w:sz w:val="24"/>
        </w:rPr>
        <w:t xml:space="preserve"> при проведении заочного голосования</w:t>
      </w:r>
      <w:r w:rsidR="00CA00CB" w:rsidRPr="006D67BB">
        <w:rPr>
          <w:b/>
          <w:sz w:val="24"/>
        </w:rPr>
        <w:t>:</w:t>
      </w:r>
      <w:r w:rsidR="004854CA">
        <w:rPr>
          <w:b/>
          <w:sz w:val="24"/>
        </w:rPr>
        <w:t xml:space="preserve"> </w:t>
      </w:r>
      <w:r w:rsidR="004854CA" w:rsidRPr="000D7367">
        <w:rPr>
          <w:sz w:val="24"/>
        </w:rPr>
        <w:t>«12» августа</w:t>
      </w:r>
      <w:r w:rsidRPr="000D7367">
        <w:rPr>
          <w:sz w:val="24"/>
        </w:rPr>
        <w:t xml:space="preserve"> 202</w:t>
      </w:r>
      <w:r w:rsidR="00CA00CB" w:rsidRPr="000D7367">
        <w:rPr>
          <w:sz w:val="24"/>
        </w:rPr>
        <w:t>5</w:t>
      </w:r>
      <w:r w:rsidRPr="000D7367">
        <w:rPr>
          <w:sz w:val="24"/>
        </w:rPr>
        <w:t xml:space="preserve"> года.</w:t>
      </w:r>
    </w:p>
    <w:p w:rsidR="00EC7E05" w:rsidRPr="002C353C" w:rsidRDefault="00EC7E05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Почтовый адрес, по которому направляются заполненные бюллетени для голосования: </w:t>
      </w:r>
      <w:r w:rsidR="00CA00CB" w:rsidRPr="000B0077">
        <w:rPr>
          <w:b/>
          <w:sz w:val="24"/>
        </w:rPr>
        <w:t xml:space="preserve">Российская Федерация, </w:t>
      </w:r>
      <w:r w:rsidRPr="000B0077">
        <w:rPr>
          <w:b/>
          <w:sz w:val="24"/>
        </w:rPr>
        <w:t xml:space="preserve">344103, </w:t>
      </w:r>
      <w:proofErr w:type="spellStart"/>
      <w:r w:rsidRPr="000B0077">
        <w:rPr>
          <w:b/>
          <w:sz w:val="24"/>
        </w:rPr>
        <w:t>г.Ростов</w:t>
      </w:r>
      <w:proofErr w:type="spellEnd"/>
      <w:r w:rsidRPr="000B0077">
        <w:rPr>
          <w:b/>
          <w:sz w:val="24"/>
        </w:rPr>
        <w:t>-на-Дону</w:t>
      </w:r>
      <w:r w:rsidRPr="000B0077">
        <w:rPr>
          <w:b/>
          <w:bCs/>
          <w:sz w:val="24"/>
        </w:rPr>
        <w:t xml:space="preserve">, ул. Малиновского, </w:t>
      </w:r>
      <w:proofErr w:type="spellStart"/>
      <w:r w:rsidRPr="000B0077">
        <w:rPr>
          <w:b/>
          <w:bCs/>
          <w:sz w:val="24"/>
        </w:rPr>
        <w:t>влд</w:t>
      </w:r>
      <w:proofErr w:type="spellEnd"/>
      <w:r w:rsidRPr="000B0077">
        <w:rPr>
          <w:b/>
          <w:bCs/>
          <w:sz w:val="24"/>
        </w:rPr>
        <w:t>. 41</w:t>
      </w:r>
      <w:r w:rsidRPr="000B0077">
        <w:rPr>
          <w:b/>
          <w:sz w:val="24"/>
        </w:rPr>
        <w:t>.</w:t>
      </w:r>
    </w:p>
    <w:p w:rsidR="001216F9" w:rsidRPr="002C353C" w:rsidRDefault="00933E49" w:rsidP="00EC7E05">
      <w:pPr>
        <w:pStyle w:val="3"/>
        <w:spacing w:line="320" w:lineRule="exact"/>
        <w:ind w:right="21"/>
        <w:jc w:val="both"/>
        <w:rPr>
          <w:sz w:val="24"/>
        </w:rPr>
      </w:pPr>
      <w:r w:rsidRPr="002C353C">
        <w:rPr>
          <w:sz w:val="24"/>
        </w:rPr>
        <w:t xml:space="preserve">Способы подписания </w:t>
      </w:r>
      <w:r w:rsidR="001216F9" w:rsidRPr="002C353C">
        <w:rPr>
          <w:sz w:val="24"/>
        </w:rPr>
        <w:t xml:space="preserve">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</w:t>
      </w:r>
      <w:r w:rsidR="001216F9" w:rsidRPr="004861EE">
        <w:rPr>
          <w:b/>
          <w:sz w:val="24"/>
        </w:rPr>
        <w:t>отсутству</w:t>
      </w:r>
      <w:r w:rsidR="00393180" w:rsidRPr="004861EE">
        <w:rPr>
          <w:b/>
          <w:sz w:val="24"/>
        </w:rPr>
        <w:t>е</w:t>
      </w:r>
      <w:r w:rsidR="001216F9" w:rsidRPr="004861EE">
        <w:rPr>
          <w:b/>
          <w:sz w:val="24"/>
        </w:rPr>
        <w:t>т.</w:t>
      </w:r>
    </w:p>
    <w:p w:rsidR="00EC7E05" w:rsidRDefault="00EC7E05" w:rsidP="00EC7E05">
      <w:pPr>
        <w:pStyle w:val="3"/>
        <w:spacing w:line="320" w:lineRule="exact"/>
        <w:ind w:right="21"/>
        <w:jc w:val="both"/>
        <w:rPr>
          <w:b/>
          <w:sz w:val="24"/>
        </w:rPr>
      </w:pPr>
      <w:r w:rsidRPr="002C353C">
        <w:rPr>
          <w:sz w:val="24"/>
        </w:rPr>
        <w:t xml:space="preserve">Дата, на которую определяются (фиксируются) лица, имеющие право </w:t>
      </w:r>
      <w:r w:rsidR="00A74C7C">
        <w:rPr>
          <w:sz w:val="24"/>
        </w:rPr>
        <w:t xml:space="preserve">голоса при принятии решений </w:t>
      </w:r>
      <w:r w:rsidRPr="002C353C">
        <w:rPr>
          <w:sz w:val="24"/>
        </w:rPr>
        <w:t>общ</w:t>
      </w:r>
      <w:r w:rsidR="00A74C7C">
        <w:rPr>
          <w:sz w:val="24"/>
        </w:rPr>
        <w:t>и</w:t>
      </w:r>
      <w:r w:rsidRPr="002C353C">
        <w:rPr>
          <w:sz w:val="24"/>
        </w:rPr>
        <w:t xml:space="preserve">м собрании акционеров: </w:t>
      </w:r>
      <w:r w:rsidR="004854CA" w:rsidRPr="000D7367">
        <w:rPr>
          <w:sz w:val="24"/>
        </w:rPr>
        <w:t>«</w:t>
      </w:r>
      <w:proofErr w:type="gramStart"/>
      <w:r w:rsidR="004854CA" w:rsidRPr="000D7367">
        <w:rPr>
          <w:sz w:val="24"/>
        </w:rPr>
        <w:t xml:space="preserve">18» </w:t>
      </w:r>
      <w:r w:rsidRPr="000D7367">
        <w:rPr>
          <w:sz w:val="24"/>
        </w:rPr>
        <w:t xml:space="preserve"> </w:t>
      </w:r>
      <w:r w:rsidR="004854CA" w:rsidRPr="000D7367">
        <w:rPr>
          <w:sz w:val="24"/>
        </w:rPr>
        <w:t>июля</w:t>
      </w:r>
      <w:proofErr w:type="gramEnd"/>
      <w:r w:rsidR="004854CA" w:rsidRPr="000D7367">
        <w:rPr>
          <w:sz w:val="24"/>
        </w:rPr>
        <w:t xml:space="preserve"> </w:t>
      </w:r>
      <w:r w:rsidRPr="000D7367">
        <w:rPr>
          <w:sz w:val="24"/>
        </w:rPr>
        <w:t xml:space="preserve"> 202</w:t>
      </w:r>
      <w:r w:rsidR="00905A30" w:rsidRPr="000D7367">
        <w:rPr>
          <w:sz w:val="24"/>
        </w:rPr>
        <w:t>5 года</w:t>
      </w:r>
      <w:r w:rsidR="006D67BB" w:rsidRPr="000D7367">
        <w:rPr>
          <w:sz w:val="24"/>
        </w:rPr>
        <w:t>.</w:t>
      </w:r>
    </w:p>
    <w:p w:rsidR="00245EBE" w:rsidRPr="00EB0947" w:rsidRDefault="00245EBE" w:rsidP="00EC7E05">
      <w:pPr>
        <w:pStyle w:val="3"/>
        <w:spacing w:line="320" w:lineRule="exact"/>
        <w:ind w:right="21"/>
        <w:jc w:val="both"/>
        <w:rPr>
          <w:sz w:val="24"/>
        </w:rPr>
      </w:pPr>
      <w:r w:rsidRPr="000C6037">
        <w:rPr>
          <w:sz w:val="24"/>
        </w:rPr>
        <w:t xml:space="preserve">Принявшими участие в заочном голосовании считаются акционеры, заполненные бюллетени для голосования которых получены </w:t>
      </w:r>
      <w:r w:rsidR="000C6037" w:rsidRPr="000C6037">
        <w:rPr>
          <w:sz w:val="24"/>
        </w:rPr>
        <w:t>Обществом не позднее даты окончания приема заполненных бюллетеней для голосования</w:t>
      </w:r>
      <w:r w:rsidR="00EB0947">
        <w:rPr>
          <w:sz w:val="24"/>
        </w:rPr>
        <w:t>.</w:t>
      </w:r>
    </w:p>
    <w:p w:rsidR="000C6037" w:rsidRDefault="000C6037" w:rsidP="00EC7E05">
      <w:pPr>
        <w:pStyle w:val="3"/>
        <w:spacing w:line="320" w:lineRule="exact"/>
        <w:ind w:right="21"/>
        <w:jc w:val="both"/>
        <w:rPr>
          <w:sz w:val="24"/>
        </w:rPr>
      </w:pPr>
      <w:r>
        <w:rPr>
          <w:sz w:val="24"/>
        </w:rPr>
        <w:t xml:space="preserve">Принявшими участие </w:t>
      </w:r>
      <w:r w:rsidRPr="000C6037">
        <w:rPr>
          <w:sz w:val="24"/>
        </w:rPr>
        <w:t xml:space="preserve">в заочном голосовании считаются </w:t>
      </w:r>
      <w:r>
        <w:rPr>
          <w:sz w:val="24"/>
        </w:rPr>
        <w:t xml:space="preserve">также </w:t>
      </w:r>
      <w:r w:rsidRPr="000C6037">
        <w:rPr>
          <w:sz w:val="24"/>
        </w:rPr>
        <w:t>акционеры</w:t>
      </w:r>
      <w:r>
        <w:rPr>
          <w:sz w:val="24"/>
        </w:rPr>
        <w:t>, которые в соответствии с правилами законодательства Российской Федерации о ценных бумагах дали лицам</w:t>
      </w:r>
      <w:r w:rsidR="003A2035">
        <w:rPr>
          <w:sz w:val="24"/>
        </w:rPr>
        <w:t xml:space="preserve">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</w:t>
      </w:r>
      <w:r w:rsidR="003A2035" w:rsidRPr="000C6037">
        <w:rPr>
          <w:sz w:val="24"/>
        </w:rPr>
        <w:t>бюллетеней для голосования</w:t>
      </w:r>
      <w:r w:rsidR="003A2035">
        <w:rPr>
          <w:sz w:val="24"/>
        </w:rPr>
        <w:t>.</w:t>
      </w:r>
    </w:p>
    <w:p w:rsidR="00EC7E05" w:rsidRPr="002C353C" w:rsidRDefault="00EC7E05" w:rsidP="00EC7E05">
      <w:pPr>
        <w:spacing w:line="320" w:lineRule="exact"/>
        <w:jc w:val="both"/>
      </w:pPr>
      <w:r w:rsidRPr="002C353C">
        <w:t xml:space="preserve">Категории (тип) акций ОАО «Донской хлеб», владельцы которых имеют право голоса по всем вопросам повестки дня: акции обыкновенные именные бездокументарные (номер государственной регистрации </w:t>
      </w:r>
      <w:r w:rsidR="00A74C7C">
        <w:t>1-01-30715-Е</w:t>
      </w:r>
      <w:r w:rsidRPr="002C353C">
        <w:t>).</w:t>
      </w:r>
    </w:p>
    <w:p w:rsidR="00EC7E05" w:rsidRPr="002C353C" w:rsidRDefault="00EC7E05" w:rsidP="00EC7E05">
      <w:pPr>
        <w:spacing w:line="320" w:lineRule="exact"/>
        <w:jc w:val="both"/>
        <w:rPr>
          <w:b/>
        </w:rPr>
      </w:pPr>
      <w:r w:rsidRPr="002C353C">
        <w:rPr>
          <w:b/>
        </w:rPr>
        <w:tab/>
        <w:t>ПОВЕСТКА ДНЯ:</w:t>
      </w:r>
    </w:p>
    <w:p w:rsidR="007D6D0C" w:rsidRPr="00FE1769" w:rsidRDefault="007D6D0C" w:rsidP="0073583C">
      <w:pPr>
        <w:pStyle w:val="ConsPlusNormal"/>
        <w:numPr>
          <w:ilvl w:val="0"/>
          <w:numId w:val="2"/>
        </w:numPr>
        <w:tabs>
          <w:tab w:val="left" w:pos="0"/>
          <w:tab w:val="left" w:pos="851"/>
        </w:tabs>
        <w:spacing w:line="340" w:lineRule="exact"/>
        <w:ind w:left="924" w:hanging="357"/>
        <w:jc w:val="both"/>
      </w:pPr>
      <w:r>
        <w:t>Об увеличении уставного капитала О</w:t>
      </w:r>
      <w:r w:rsidRPr="00811E82">
        <w:t>АО «</w:t>
      </w:r>
      <w:r>
        <w:t>Донской хлеб</w:t>
      </w:r>
      <w:r w:rsidRPr="00811E82">
        <w:t>»</w:t>
      </w:r>
      <w:r>
        <w:t xml:space="preserve"> путем увеличения номинальной стоимости обыкновенных именных акций.</w:t>
      </w:r>
    </w:p>
    <w:p w:rsidR="00EB0C13" w:rsidRPr="009D0BBD" w:rsidRDefault="00EB0C13" w:rsidP="00EB0C13">
      <w:pPr>
        <w:pStyle w:val="ConsPlusNormal"/>
        <w:numPr>
          <w:ilvl w:val="0"/>
          <w:numId w:val="2"/>
        </w:numPr>
        <w:tabs>
          <w:tab w:val="left" w:pos="0"/>
        </w:tabs>
        <w:jc w:val="both"/>
      </w:pPr>
      <w:r w:rsidRPr="009D0BBD">
        <w:t>Определение количества, номинальной стоимости, категории (типа) объявленных акций и прав, предоставляемых этими акциями.</w:t>
      </w:r>
    </w:p>
    <w:p w:rsidR="007D6D0C" w:rsidRDefault="007D6D0C" w:rsidP="0073583C">
      <w:pPr>
        <w:pStyle w:val="ConsPlusNormal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line="340" w:lineRule="exact"/>
        <w:ind w:left="924" w:hanging="357"/>
        <w:jc w:val="both"/>
      </w:pPr>
      <w:r>
        <w:t xml:space="preserve">Об утверждении Устава ОАО «Донской хлеб» в новой редакции. </w:t>
      </w:r>
    </w:p>
    <w:p w:rsidR="00EC7E05" w:rsidRPr="00261F1A" w:rsidRDefault="00EC7E05" w:rsidP="0073583C">
      <w:pPr>
        <w:spacing w:line="340" w:lineRule="exact"/>
        <w:ind w:left="1080"/>
        <w:jc w:val="both"/>
      </w:pPr>
    </w:p>
    <w:p w:rsidR="00F85541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C0D2C">
        <w:rPr>
          <w:rFonts w:eastAsiaTheme="minorHAnsi"/>
          <w:lang w:eastAsia="en-US"/>
        </w:rPr>
        <w:t xml:space="preserve">Бюллетени для голосования </w:t>
      </w:r>
      <w:r w:rsidRPr="008C0D2C">
        <w:t xml:space="preserve">на заседании общего собрания акционеров </w:t>
      </w:r>
      <w:hyperlink r:id="rId5" w:history="1">
        <w:r w:rsidRPr="008C0D2C">
          <w:rPr>
            <w:rFonts w:eastAsiaTheme="minorHAnsi"/>
            <w:lang w:eastAsia="en-US"/>
          </w:rPr>
          <w:t>направл</w:t>
        </w:r>
      </w:hyperlink>
      <w:r w:rsidRPr="008C0D2C">
        <w:rPr>
          <w:rFonts w:eastAsiaTheme="minorHAnsi"/>
          <w:lang w:eastAsia="en-US"/>
        </w:rPr>
        <w:t>яются лицам, зарегистрированным в реестре акционеров общества и имеющим право голоса при принятии решений общим собранием акционеров, не позднее чем за 20 дней до даты</w:t>
      </w:r>
      <w:r w:rsidR="009C619E" w:rsidRPr="008C0D2C">
        <w:rPr>
          <w:rFonts w:eastAsiaTheme="minorHAnsi"/>
          <w:lang w:eastAsia="en-US"/>
        </w:rPr>
        <w:t xml:space="preserve"> окончания приема бюллетеней для голосования.</w:t>
      </w:r>
    </w:p>
    <w:p w:rsidR="00F85541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 xml:space="preserve">Бюллетень должен быть подписан лицом, имеющим </w:t>
      </w:r>
      <w:proofErr w:type="gramStart"/>
      <w:r w:rsidRPr="002C353C">
        <w:rPr>
          <w:rFonts w:eastAsiaTheme="minorHAnsi"/>
          <w:lang w:eastAsia="en-US"/>
        </w:rPr>
        <w:t xml:space="preserve">право </w:t>
      </w:r>
      <w:r w:rsidR="00560A72" w:rsidRPr="002C353C">
        <w:rPr>
          <w:rFonts w:eastAsiaTheme="minorHAnsi"/>
          <w:lang w:eastAsia="en-US"/>
        </w:rPr>
        <w:t xml:space="preserve"> голоса</w:t>
      </w:r>
      <w:proofErr w:type="gramEnd"/>
      <w:r w:rsidR="00560A72" w:rsidRPr="002C353C">
        <w:rPr>
          <w:rFonts w:eastAsiaTheme="minorHAnsi"/>
          <w:lang w:eastAsia="en-US"/>
        </w:rPr>
        <w:t xml:space="preserve"> при принятии решений </w:t>
      </w:r>
      <w:r w:rsidRPr="002C353C">
        <w:rPr>
          <w:rFonts w:eastAsiaTheme="minorHAnsi"/>
          <w:lang w:eastAsia="en-US"/>
        </w:rPr>
        <w:t xml:space="preserve"> общ</w:t>
      </w:r>
      <w:r w:rsidR="00560A72" w:rsidRPr="002C353C">
        <w:rPr>
          <w:rFonts w:eastAsiaTheme="minorHAnsi"/>
          <w:lang w:eastAsia="en-US"/>
        </w:rPr>
        <w:t>и</w:t>
      </w:r>
      <w:r w:rsidRPr="002C353C">
        <w:rPr>
          <w:rFonts w:eastAsiaTheme="minorHAnsi"/>
          <w:lang w:eastAsia="en-US"/>
        </w:rPr>
        <w:t>м собрани</w:t>
      </w:r>
      <w:r w:rsidR="00560A72" w:rsidRPr="002C353C">
        <w:rPr>
          <w:rFonts w:eastAsiaTheme="minorHAnsi"/>
          <w:lang w:eastAsia="en-US"/>
        </w:rPr>
        <w:t>ем</w:t>
      </w:r>
      <w:r w:rsidRPr="002C353C">
        <w:rPr>
          <w:rFonts w:eastAsiaTheme="minorHAnsi"/>
          <w:lang w:eastAsia="en-US"/>
        </w:rPr>
        <w:t xml:space="preserve"> акционеров, или его представителем в соответствии со статьей 60 Федерального закона «Об акционерных обществах». Акционеру - физическому лицу – следует </w:t>
      </w:r>
      <w:r w:rsidRPr="002C353C">
        <w:rPr>
          <w:rFonts w:eastAsiaTheme="minorHAnsi"/>
          <w:lang w:eastAsia="en-US"/>
        </w:rPr>
        <w:lastRenderedPageBreak/>
        <w:t>указать фамилию и инициалы; акционеру - юридическому лицу - указать полное наименование этого юридического лица, а также должность, фамилию, инициалы лица, подписавшего бюллетень, поставить оттиск печати юридического лица; представителю акционера - фамилию и инициалы (полное наименование), а также реквизиты доверенности (N,</w:t>
      </w:r>
      <w:r w:rsidR="006D67BB" w:rsidRPr="006D67BB">
        <w:rPr>
          <w:rFonts w:eastAsiaTheme="minorHAnsi"/>
          <w:lang w:eastAsia="en-US"/>
        </w:rPr>
        <w:t xml:space="preserve"> </w:t>
      </w:r>
      <w:r w:rsidRPr="002C353C">
        <w:rPr>
          <w:rFonts w:eastAsiaTheme="minorHAnsi"/>
          <w:lang w:eastAsia="en-US"/>
        </w:rPr>
        <w:t>дату выдачи и выдавшее доверенность лицо), на основании которой он действует.</w:t>
      </w:r>
    </w:p>
    <w:p w:rsidR="00F85541" w:rsidRPr="002C353C" w:rsidRDefault="00F85541" w:rsidP="00F8554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C353C">
        <w:rPr>
          <w:rFonts w:eastAsiaTheme="minorHAnsi"/>
          <w:lang w:eastAsia="en-US"/>
        </w:rPr>
        <w:t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 -</w:t>
      </w:r>
      <w:r w:rsidRPr="002C353C">
        <w:t xml:space="preserve"> </w:t>
      </w:r>
      <w:hyperlink r:id="rId6" w:tooltip="АО &quot;РТ-РЕГИСТРАТОР&quot;" w:history="1">
        <w:r w:rsidRPr="002C353C">
          <w:rPr>
            <w:rStyle w:val="a3"/>
            <w:rFonts w:eastAsiaTheme="minorHAnsi"/>
            <w:color w:val="auto"/>
            <w:u w:val="none"/>
            <w:lang w:eastAsia="en-US"/>
          </w:rPr>
          <w:t>АКЦИОНЕРНОЕ ОБЩЕСТВО "РТ-РЕГИСТРАТОР"</w:t>
        </w:r>
      </w:hyperlink>
      <w:r w:rsidR="00560A72" w:rsidRPr="002C353C">
        <w:rPr>
          <w:rStyle w:val="a3"/>
          <w:rFonts w:eastAsiaTheme="minorHAnsi"/>
          <w:color w:val="auto"/>
          <w:u w:val="none"/>
          <w:lang w:eastAsia="en-US"/>
        </w:rPr>
        <w:t xml:space="preserve">. </w:t>
      </w:r>
      <w:proofErr w:type="gramStart"/>
      <w:r w:rsidR="00560A72" w:rsidRPr="002C353C">
        <w:rPr>
          <w:rStyle w:val="a3"/>
          <w:rFonts w:eastAsiaTheme="minorHAnsi"/>
          <w:color w:val="auto"/>
          <w:u w:val="none"/>
          <w:lang w:eastAsia="en-US"/>
        </w:rPr>
        <w:t>А</w:t>
      </w:r>
      <w:r w:rsidR="00560A72" w:rsidRPr="002C353C">
        <w:rPr>
          <w:rFonts w:eastAsiaTheme="minorHAnsi"/>
          <w:lang w:eastAsia="en-US"/>
        </w:rPr>
        <w:t>дрес</w:t>
      </w:r>
      <w:r w:rsidRPr="002C353C">
        <w:rPr>
          <w:rFonts w:eastAsiaTheme="minorHAnsi"/>
          <w:lang w:eastAsia="en-US"/>
        </w:rPr>
        <w:t xml:space="preserve">  ФИЛИАЛА</w:t>
      </w:r>
      <w:proofErr w:type="gramEnd"/>
      <w:r w:rsidRPr="002C353C">
        <w:rPr>
          <w:rFonts w:eastAsiaTheme="minorHAnsi"/>
          <w:lang w:eastAsia="en-US"/>
        </w:rPr>
        <w:t xml:space="preserve"> "ЮЖНЫЙ" АО "РТ-РЕГИСТРАТОР": 344082, Ростовская область, г. </w:t>
      </w:r>
      <w:proofErr w:type="spellStart"/>
      <w:r w:rsidRPr="002C353C">
        <w:rPr>
          <w:rFonts w:eastAsiaTheme="minorHAnsi"/>
          <w:lang w:eastAsia="en-US"/>
        </w:rPr>
        <w:t>Ростов</w:t>
      </w:r>
      <w:proofErr w:type="spellEnd"/>
      <w:r w:rsidRPr="002C353C">
        <w:rPr>
          <w:rFonts w:eastAsiaTheme="minorHAnsi"/>
          <w:lang w:eastAsia="en-US"/>
        </w:rPr>
        <w:t>-на-Дону, пер. Братский, д.56, ком.33Б</w:t>
      </w:r>
      <w:r w:rsidR="008C0D2C">
        <w:rPr>
          <w:rFonts w:eastAsiaTheme="minorHAnsi"/>
          <w:lang w:eastAsia="en-US"/>
        </w:rPr>
        <w:t>, тел. 8(863) 237-09-29.</w:t>
      </w:r>
    </w:p>
    <w:p w:rsidR="00EC7E05" w:rsidRPr="002C353C" w:rsidRDefault="00EC7E05" w:rsidP="00EC7E05">
      <w:pPr>
        <w:spacing w:line="320" w:lineRule="exact"/>
        <w:ind w:firstLine="708"/>
        <w:jc w:val="both"/>
      </w:pPr>
      <w:r w:rsidRPr="002C353C">
        <w:t xml:space="preserve">Информация (материалы), подлежащая предоставлению лицам, имеющим право </w:t>
      </w:r>
      <w:r w:rsidR="00DB1FB4" w:rsidRPr="002C353C">
        <w:t xml:space="preserve">голоса при принятии решений </w:t>
      </w:r>
      <w:r w:rsidR="00EB28B0" w:rsidRPr="002C353C">
        <w:t>Общим собранием акционеров, при подготовке к проведению заседания или заочного голосования,</w:t>
      </w:r>
      <w:r w:rsidRPr="002C353C">
        <w:t xml:space="preserve"> представляется указанным лицам для ознакомления в рабочие дни с 09.00 до 12.00 в течение 20 дней до </w:t>
      </w:r>
      <w:r w:rsidR="00EB28B0" w:rsidRPr="002C353C">
        <w:t xml:space="preserve">даты </w:t>
      </w:r>
      <w:r w:rsidR="003A2035">
        <w:t xml:space="preserve">окончания </w:t>
      </w:r>
      <w:r w:rsidR="00EC44C3">
        <w:t xml:space="preserve"> приема</w:t>
      </w:r>
      <w:r w:rsidR="0075118D">
        <w:t xml:space="preserve"> бюллетеней</w:t>
      </w:r>
      <w:r w:rsidR="00450670">
        <w:t xml:space="preserve"> для заочного голосования</w:t>
      </w:r>
      <w:r w:rsidR="00EC44C3">
        <w:t xml:space="preserve"> </w:t>
      </w:r>
      <w:r w:rsidRPr="002C353C">
        <w:t xml:space="preserve">по адресу: </w:t>
      </w:r>
      <w:proofErr w:type="spellStart"/>
      <w:r w:rsidRPr="002C353C">
        <w:t>г.Ростов</w:t>
      </w:r>
      <w:proofErr w:type="spellEnd"/>
      <w:r w:rsidRPr="002C353C">
        <w:t>-на-Дону, ул. Малиновского, влд.41</w:t>
      </w:r>
      <w:r w:rsidR="006F47D1">
        <w:t>.</w:t>
      </w:r>
    </w:p>
    <w:p w:rsidR="00EC7E05" w:rsidRPr="002C353C" w:rsidRDefault="00EC7E05" w:rsidP="00EC7E05">
      <w:pPr>
        <w:spacing w:line="320" w:lineRule="exact"/>
        <w:ind w:firstLine="708"/>
        <w:jc w:val="both"/>
      </w:pPr>
    </w:p>
    <w:p w:rsidR="00EC7E05" w:rsidRPr="002C353C" w:rsidRDefault="00EC7E05" w:rsidP="00EC7E05">
      <w:pPr>
        <w:jc w:val="right"/>
        <w:rPr>
          <w:b/>
        </w:rPr>
      </w:pPr>
      <w:r w:rsidRPr="002C353C">
        <w:rPr>
          <w:b/>
        </w:rPr>
        <w:t xml:space="preserve">С уважением, </w:t>
      </w:r>
    </w:p>
    <w:p w:rsidR="00EC7E05" w:rsidRPr="002C353C" w:rsidRDefault="00EC7E05" w:rsidP="00EC7E05">
      <w:pPr>
        <w:jc w:val="right"/>
      </w:pPr>
      <w:r w:rsidRPr="002C353C">
        <w:rPr>
          <w:b/>
        </w:rPr>
        <w:t>Наблюдательный совет ОАО «Донской хлеб»</w:t>
      </w:r>
      <w:r w:rsidRPr="002C353C">
        <w:t xml:space="preserve"> </w:t>
      </w:r>
    </w:p>
    <w:p w:rsidR="00DB42EF" w:rsidRPr="002C353C" w:rsidRDefault="00DB42EF"/>
    <w:p w:rsidR="003C2CE1" w:rsidRPr="002C353C" w:rsidRDefault="003C2CE1"/>
    <w:p w:rsidR="003C2CE1" w:rsidRPr="002C353C" w:rsidRDefault="003C2CE1"/>
    <w:p w:rsidR="003C2CE1" w:rsidRPr="002C353C" w:rsidRDefault="003C2CE1"/>
    <w:sectPr w:rsidR="003C2CE1" w:rsidRPr="002C353C" w:rsidSect="004854CA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72A79AF"/>
    <w:multiLevelType w:val="hybridMultilevel"/>
    <w:tmpl w:val="BCCA38E2"/>
    <w:lvl w:ilvl="0" w:tplc="95B0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05"/>
    <w:rsid w:val="0003465B"/>
    <w:rsid w:val="00063B44"/>
    <w:rsid w:val="000B0077"/>
    <w:rsid w:val="000C6037"/>
    <w:rsid w:val="000D7367"/>
    <w:rsid w:val="001216F9"/>
    <w:rsid w:val="001C72EF"/>
    <w:rsid w:val="00225B45"/>
    <w:rsid w:val="00245EBE"/>
    <w:rsid w:val="00251C29"/>
    <w:rsid w:val="00261F1A"/>
    <w:rsid w:val="002C0C7D"/>
    <w:rsid w:val="002C353C"/>
    <w:rsid w:val="00304741"/>
    <w:rsid w:val="003742F5"/>
    <w:rsid w:val="00393180"/>
    <w:rsid w:val="003A2035"/>
    <w:rsid w:val="003C2CE1"/>
    <w:rsid w:val="00410337"/>
    <w:rsid w:val="004108F7"/>
    <w:rsid w:val="004371A7"/>
    <w:rsid w:val="00450670"/>
    <w:rsid w:val="004676EF"/>
    <w:rsid w:val="004854CA"/>
    <w:rsid w:val="004861EE"/>
    <w:rsid w:val="0052239E"/>
    <w:rsid w:val="00560A72"/>
    <w:rsid w:val="005733D6"/>
    <w:rsid w:val="005F4ABD"/>
    <w:rsid w:val="006D67BB"/>
    <w:rsid w:val="006F47D1"/>
    <w:rsid w:val="00725425"/>
    <w:rsid w:val="0073583C"/>
    <w:rsid w:val="0075118D"/>
    <w:rsid w:val="007538AA"/>
    <w:rsid w:val="007D6D0C"/>
    <w:rsid w:val="00896C1E"/>
    <w:rsid w:val="008975F1"/>
    <w:rsid w:val="008C0D2C"/>
    <w:rsid w:val="008D25A2"/>
    <w:rsid w:val="00905A30"/>
    <w:rsid w:val="00933E49"/>
    <w:rsid w:val="009A5D71"/>
    <w:rsid w:val="009C619E"/>
    <w:rsid w:val="00A74C7C"/>
    <w:rsid w:val="00AF2E86"/>
    <w:rsid w:val="00B30D92"/>
    <w:rsid w:val="00B80CF7"/>
    <w:rsid w:val="00C55ADA"/>
    <w:rsid w:val="00C86E41"/>
    <w:rsid w:val="00CA00CB"/>
    <w:rsid w:val="00CF39B5"/>
    <w:rsid w:val="00D04C40"/>
    <w:rsid w:val="00D542D3"/>
    <w:rsid w:val="00D62BAF"/>
    <w:rsid w:val="00DB1FB4"/>
    <w:rsid w:val="00DB42EF"/>
    <w:rsid w:val="00DE4613"/>
    <w:rsid w:val="00E01F4C"/>
    <w:rsid w:val="00E53439"/>
    <w:rsid w:val="00EB0947"/>
    <w:rsid w:val="00EB0C13"/>
    <w:rsid w:val="00EB28B0"/>
    <w:rsid w:val="00EC44C3"/>
    <w:rsid w:val="00EC7E05"/>
    <w:rsid w:val="00F830A0"/>
    <w:rsid w:val="00F85541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C266-35E3-4191-A913-61A2EC8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C7E05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EB28B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733D6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semiHidden/>
    <w:unhideWhenUsed/>
    <w:rsid w:val="00AF2E8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2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6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vishnyakova_la</dc:creator>
  <cp:keywords/>
  <dc:description/>
  <cp:lastModifiedBy>vishnyakova_la</cp:lastModifiedBy>
  <cp:revision>3</cp:revision>
  <dcterms:created xsi:type="dcterms:W3CDTF">2025-07-21T07:29:00Z</dcterms:created>
  <dcterms:modified xsi:type="dcterms:W3CDTF">2025-07-21T07:30:00Z</dcterms:modified>
</cp:coreProperties>
</file>